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A1DB8" w14:textId="7CFCE055" w:rsidR="001B2045" w:rsidRPr="00D50BB1" w:rsidRDefault="00E50750" w:rsidP="00D50BB1">
      <w:pPr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</w:p>
    <w:p w14:paraId="0679F1C3" w14:textId="77777777" w:rsidR="005C6903" w:rsidRDefault="00E50750" w:rsidP="00D50BB1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FF0000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D50BB1">
        <w:rPr>
          <w:rFonts w:ascii="Liberation Serif" w:eastAsia="Liberation Serif" w:hAnsi="Liberation Serif" w:cs="Liberation Serif"/>
          <w:color w:val="auto"/>
          <w:sz w:val="24"/>
          <w:szCs w:val="24"/>
        </w:rPr>
        <w:t>Wrocław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dnia </w:t>
      </w:r>
      <w:r w:rsidR="002859FA">
        <w:rPr>
          <w:rFonts w:ascii="Liberation Serif" w:eastAsia="Liberation Serif" w:hAnsi="Liberation Serif" w:cs="Liberation Serif"/>
          <w:sz w:val="24"/>
          <w:szCs w:val="24"/>
        </w:rPr>
        <w:t>19</w:t>
      </w:r>
      <w:r w:rsidR="0080414A">
        <w:rPr>
          <w:rFonts w:ascii="Liberation Serif" w:eastAsia="Liberation Serif" w:hAnsi="Liberation Serif" w:cs="Liberation Serif"/>
          <w:sz w:val="24"/>
          <w:szCs w:val="24"/>
        </w:rPr>
        <w:t xml:space="preserve"> października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>2017 r.</w:t>
      </w:r>
      <w:r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  </w:t>
      </w:r>
    </w:p>
    <w:p w14:paraId="4242F47C" w14:textId="2CEEB7FF" w:rsidR="001B2045" w:rsidRPr="005C6903" w:rsidRDefault="005C6903" w:rsidP="005C6903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  <w:r w:rsidRPr="005C6903">
        <w:rPr>
          <w:rFonts w:ascii="Liberation Serif" w:eastAsia="Liberation Serif" w:hAnsi="Liberation Serif" w:cs="Liberation Serif"/>
          <w:color w:val="auto"/>
          <w:sz w:val="24"/>
          <w:szCs w:val="24"/>
        </w:rPr>
        <w:t>PCPR.ON-</w:t>
      </w: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>AMP-83-21/2017</w:t>
      </w:r>
      <w:r w:rsidR="00E50750" w:rsidRPr="005C6903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                  </w:t>
      </w:r>
    </w:p>
    <w:p w14:paraId="5D1569AE" w14:textId="77777777" w:rsidR="005C6903" w:rsidRDefault="005C6903" w:rsidP="005C6903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0" w:name="_GoBack"/>
      <w:bookmarkEnd w:id="0"/>
    </w:p>
    <w:p w14:paraId="352AD5AA" w14:textId="1D6B4D05" w:rsidR="001B2045" w:rsidRDefault="00E50750" w:rsidP="0080414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Zapytanie ofertowe</w:t>
      </w:r>
    </w:p>
    <w:p w14:paraId="4753BD97" w14:textId="77777777" w:rsidR="001B2045" w:rsidRDefault="001B2045" w:rsidP="00D50BB1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729D13BB" w14:textId="77777777" w:rsidR="001B2045" w:rsidRDefault="001B2045" w:rsidP="00D50BB1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F0AF0E3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Zamawiający</w:t>
      </w:r>
    </w:p>
    <w:p w14:paraId="31C7E2FF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5C5C22C2" w14:textId="77777777" w:rsidR="001B2045" w:rsidRPr="005139FA" w:rsidRDefault="00E50750">
      <w:pPr>
        <w:widowControl w:val="0"/>
        <w:spacing w:after="0" w:line="240" w:lineRule="auto"/>
        <w:ind w:left="720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139FA">
        <w:rPr>
          <w:rFonts w:ascii="Times New Roman" w:eastAsia="Liberation Serif" w:hAnsi="Times New Roman" w:cs="Times New Roman"/>
          <w:b/>
          <w:sz w:val="24"/>
          <w:szCs w:val="24"/>
        </w:rPr>
        <w:t>Powiatowe Centrum Pomocy Rodzinie</w:t>
      </w:r>
    </w:p>
    <w:p w14:paraId="55AE4950" w14:textId="5542EDE7" w:rsidR="001B2045" w:rsidRPr="005139FA" w:rsidRDefault="00E50750">
      <w:pPr>
        <w:widowControl w:val="0"/>
        <w:spacing w:after="0" w:line="240" w:lineRule="auto"/>
        <w:ind w:left="720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139FA">
        <w:rPr>
          <w:rFonts w:ascii="Times New Roman" w:eastAsia="Liberation Serif" w:hAnsi="Times New Roman" w:cs="Times New Roman"/>
          <w:b/>
          <w:sz w:val="24"/>
          <w:szCs w:val="24"/>
        </w:rPr>
        <w:t xml:space="preserve">ul. </w:t>
      </w:r>
      <w:r w:rsidR="005139FA" w:rsidRPr="005139FA">
        <w:rPr>
          <w:rFonts w:ascii="Times New Roman" w:hAnsi="Times New Roman" w:cs="Times New Roman"/>
          <w:b/>
          <w:sz w:val="24"/>
          <w:szCs w:val="24"/>
        </w:rPr>
        <w:t>Tadeusza Kościuszki 131</w:t>
      </w:r>
    </w:p>
    <w:p w14:paraId="1A3F5DED" w14:textId="6F017285" w:rsidR="001B2045" w:rsidRPr="005139FA" w:rsidRDefault="005139FA">
      <w:pPr>
        <w:widowControl w:val="0"/>
        <w:spacing w:after="0" w:line="240" w:lineRule="auto"/>
        <w:ind w:left="720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139FA">
        <w:rPr>
          <w:rFonts w:ascii="Times New Roman" w:eastAsia="Liberation Serif" w:hAnsi="Times New Roman" w:cs="Times New Roman"/>
          <w:b/>
          <w:sz w:val="24"/>
          <w:szCs w:val="24"/>
        </w:rPr>
        <w:t>50-440 Wrocław</w:t>
      </w:r>
    </w:p>
    <w:p w14:paraId="6E336B4A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5A7F496" w14:textId="55EB729A" w:rsidR="001B2045" w:rsidRDefault="002859F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Opis p</w:t>
      </w:r>
      <w:r w:rsidR="00E50750">
        <w:rPr>
          <w:rFonts w:ascii="Liberation Serif" w:eastAsia="Liberation Serif" w:hAnsi="Liberation Serif" w:cs="Liberation Serif"/>
          <w:b/>
          <w:sz w:val="24"/>
          <w:szCs w:val="24"/>
        </w:rPr>
        <w:t>rzedmiot</w:t>
      </w:r>
      <w:r w:rsidR="00881F91">
        <w:rPr>
          <w:rFonts w:ascii="Liberation Serif" w:eastAsia="Liberation Serif" w:hAnsi="Liberation Serif" w:cs="Liberation Serif"/>
          <w:b/>
          <w:sz w:val="24"/>
          <w:szCs w:val="24"/>
        </w:rPr>
        <w:t>u</w:t>
      </w:r>
      <w:r w:rsidR="00E50750">
        <w:rPr>
          <w:rFonts w:ascii="Liberation Serif" w:eastAsia="Liberation Serif" w:hAnsi="Liberation Serif" w:cs="Liberation Serif"/>
          <w:b/>
          <w:sz w:val="24"/>
          <w:szCs w:val="24"/>
        </w:rPr>
        <w:t xml:space="preserve"> zamówienia</w:t>
      </w:r>
    </w:p>
    <w:p w14:paraId="575EFE53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77FCEA64" w14:textId="66AD6D70" w:rsidR="0080414A" w:rsidRDefault="0080414A" w:rsidP="0080414A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Przedmiot</w:t>
      </w:r>
      <w:r w:rsidRPr="0080414A">
        <w:rPr>
          <w:rFonts w:ascii="Liberation Serif" w:eastAsia="Liberation Serif" w:hAnsi="Liberation Serif" w:cs="Liberation Serif"/>
          <w:sz w:val="24"/>
          <w:szCs w:val="24"/>
        </w:rPr>
        <w:t>e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m zamówienia jest </w:t>
      </w:r>
      <w:r w:rsidR="000751A4">
        <w:rPr>
          <w:rFonts w:ascii="Liberation Serif" w:eastAsia="Liberation Serif" w:hAnsi="Liberation Serif" w:cs="Liberation Serif"/>
          <w:sz w:val="24"/>
          <w:szCs w:val="24"/>
        </w:rPr>
        <w:t>prze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prowadzenie 120 godzin poradnictwa prawnego dla </w:t>
      </w:r>
      <w:r w:rsidR="000751A4">
        <w:rPr>
          <w:rFonts w:ascii="Liberation Serif" w:eastAsia="Liberation Serif" w:hAnsi="Liberation Serif" w:cs="Liberation Serif"/>
          <w:sz w:val="24"/>
          <w:szCs w:val="24"/>
        </w:rPr>
        <w:br/>
      </w:r>
      <w:r w:rsidR="000B3875">
        <w:rPr>
          <w:rFonts w:ascii="Liberation Serif" w:eastAsia="Liberation Serif" w:hAnsi="Liberation Serif" w:cs="Liberation Serif"/>
          <w:sz w:val="24"/>
          <w:szCs w:val="24"/>
        </w:rPr>
        <w:t xml:space="preserve">60 </w:t>
      </w:r>
      <w:r w:rsidRPr="0080414A">
        <w:rPr>
          <w:rFonts w:ascii="Liberation Serif" w:eastAsia="Liberation Serif" w:hAnsi="Liberation Serif" w:cs="Liberation Serif"/>
          <w:sz w:val="24"/>
          <w:szCs w:val="24"/>
        </w:rPr>
        <w:t>uczestników</w:t>
      </w:r>
      <w:r w:rsidR="000B3875">
        <w:rPr>
          <w:rFonts w:ascii="Liberation Serif" w:eastAsia="Liberation Serif" w:hAnsi="Liberation Serif" w:cs="Liberation Serif"/>
          <w:sz w:val="24"/>
          <w:szCs w:val="24"/>
        </w:rPr>
        <w:t xml:space="preserve"> projektu </w:t>
      </w:r>
      <w:r w:rsidRPr="0080414A">
        <w:rPr>
          <w:rFonts w:ascii="Liberation Serif" w:eastAsia="Liberation Serif" w:hAnsi="Liberation Serif" w:cs="Liberation Serif"/>
          <w:sz w:val="24"/>
          <w:szCs w:val="24"/>
        </w:rPr>
        <w:t>(</w:t>
      </w:r>
      <w:r w:rsidR="000B3875">
        <w:rPr>
          <w:rFonts w:ascii="Liberation Serif" w:eastAsia="Liberation Serif" w:hAnsi="Liberation Serif" w:cs="Liberation Serif"/>
          <w:sz w:val="24"/>
          <w:szCs w:val="24"/>
        </w:rPr>
        <w:t xml:space="preserve">po 2 godziny na </w:t>
      </w:r>
      <w:r w:rsidRPr="0080414A">
        <w:rPr>
          <w:rFonts w:ascii="Liberation Serif" w:eastAsia="Liberation Serif" w:hAnsi="Liberation Serif" w:cs="Liberation Serif"/>
          <w:sz w:val="24"/>
          <w:szCs w:val="24"/>
        </w:rPr>
        <w:t>osobę)</w:t>
      </w:r>
      <w:r w:rsidR="000B3875">
        <w:rPr>
          <w:rFonts w:ascii="Liberation Serif" w:eastAsia="Liberation Serif" w:hAnsi="Liberation Serif" w:cs="Liberation Serif"/>
          <w:sz w:val="24"/>
          <w:szCs w:val="24"/>
        </w:rPr>
        <w:t xml:space="preserve"> pn. </w:t>
      </w:r>
      <w:r w:rsidR="000B3875" w:rsidRPr="000B3875">
        <w:rPr>
          <w:rFonts w:ascii="Liberation Serif" w:eastAsia="Liberation Serif" w:hAnsi="Liberation Serif" w:cs="Liberation Serif"/>
          <w:sz w:val="24"/>
          <w:szCs w:val="24"/>
        </w:rPr>
        <w:t>„Aktywni mieszkańcy Powiatu Wrocławskiego” w ramach Osi Priorytetowej 9 Włączenie społeczne, Działania 9.1 Aktywna integracja, Poddziałania nr 9.1.1. Aktywna integracja – konkursy horyzontalne. Projekt współfinansowany ze środków Europejskiego Funduszu Społecznego w ramach Regionalnego Pr</w:t>
      </w:r>
      <w:r w:rsidR="000B3875">
        <w:rPr>
          <w:rFonts w:ascii="Liberation Serif" w:eastAsia="Liberation Serif" w:hAnsi="Liberation Serif" w:cs="Liberation Serif"/>
          <w:sz w:val="24"/>
          <w:szCs w:val="24"/>
        </w:rPr>
        <w:t xml:space="preserve">ogramu Operacyjnego Województwa </w:t>
      </w:r>
      <w:r w:rsidR="000B3875" w:rsidRPr="000B3875">
        <w:rPr>
          <w:rFonts w:ascii="Liberation Serif" w:eastAsia="Liberation Serif" w:hAnsi="Liberation Serif" w:cs="Liberation Serif"/>
          <w:sz w:val="24"/>
          <w:szCs w:val="24"/>
        </w:rPr>
        <w:t>Dolnośląskiego</w:t>
      </w:r>
      <w:r w:rsidR="00F06829">
        <w:rPr>
          <w:rFonts w:ascii="Liberation Serif" w:eastAsia="Liberation Serif" w:hAnsi="Liberation Serif" w:cs="Liberation Serif"/>
          <w:sz w:val="24"/>
          <w:szCs w:val="24"/>
        </w:rPr>
        <w:t xml:space="preserve"> na lata</w:t>
      </w:r>
      <w:r w:rsidR="000B3875" w:rsidRPr="000B3875">
        <w:rPr>
          <w:rFonts w:ascii="Liberation Serif" w:eastAsia="Liberation Serif" w:hAnsi="Liberation Serif" w:cs="Liberation Serif"/>
          <w:sz w:val="24"/>
          <w:szCs w:val="24"/>
        </w:rPr>
        <w:t xml:space="preserve"> 2014-2020.</w:t>
      </w:r>
      <w:r w:rsidR="000B3875">
        <w:rPr>
          <w:rFonts w:ascii="Liberation Serif" w:eastAsia="Liberation Serif" w:hAnsi="Liberation Serif" w:cs="Liberation Serif"/>
          <w:sz w:val="24"/>
          <w:szCs w:val="24"/>
        </w:rPr>
        <w:t xml:space="preserve"> Poradnictwo ma na celu pomoc uczestnikom w kwestiach dotyczących prawa cywilnego, porad majątkowych, mieszkaniowych, prawa rodzinnego, prawa pracy oraz innych kwestiach prawnych i/lub obywatelskich (np. </w:t>
      </w:r>
      <w:r w:rsidRPr="0080414A">
        <w:rPr>
          <w:rFonts w:ascii="Liberation Serif" w:eastAsia="Liberation Serif" w:hAnsi="Liberation Serif" w:cs="Liberation Serif"/>
          <w:sz w:val="24"/>
          <w:szCs w:val="24"/>
        </w:rPr>
        <w:t>urzędowych)</w:t>
      </w:r>
      <w:r w:rsidR="000B3875">
        <w:rPr>
          <w:rFonts w:ascii="Liberation Serif" w:eastAsia="Liberation Serif" w:hAnsi="Liberation Serif" w:cs="Liberation Serif"/>
          <w:sz w:val="24"/>
          <w:szCs w:val="24"/>
        </w:rPr>
        <w:t xml:space="preserve">, z </w:t>
      </w:r>
      <w:r w:rsidRPr="0080414A">
        <w:rPr>
          <w:rFonts w:ascii="Liberation Serif" w:eastAsia="Liberation Serif" w:hAnsi="Liberation Serif" w:cs="Liberation Serif"/>
          <w:sz w:val="24"/>
          <w:szCs w:val="24"/>
        </w:rPr>
        <w:t xml:space="preserve">którymi nie radzą sobie uczestnicy projektu. </w:t>
      </w:r>
    </w:p>
    <w:p w14:paraId="05281B47" w14:textId="1A4BB247" w:rsidR="000B3875" w:rsidRDefault="000B3875" w:rsidP="0080414A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Poradnictwo będzie odbywać się w siedzibie Powiatowego Centrum Pomocy Rodzinie </w:t>
      </w:r>
      <w:r w:rsidR="00C620DD">
        <w:rPr>
          <w:rFonts w:ascii="Liberation Serif" w:eastAsia="Liberation Serif" w:hAnsi="Liberation Serif" w:cs="Liberation Serif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sz w:val="24"/>
          <w:szCs w:val="24"/>
        </w:rPr>
        <w:t>we Wrocławiu</w:t>
      </w:r>
      <w:r w:rsidR="00C620DD">
        <w:rPr>
          <w:rFonts w:ascii="Liberation Serif" w:eastAsia="Liberation Serif" w:hAnsi="Liberation Serif" w:cs="Liberation Serif"/>
          <w:sz w:val="24"/>
          <w:szCs w:val="24"/>
        </w:rPr>
        <w:t>, ul.</w:t>
      </w:r>
      <w:r w:rsidR="002859FA">
        <w:rPr>
          <w:rFonts w:ascii="Liberation Serif" w:eastAsia="Liberation Serif" w:hAnsi="Liberation Serif" w:cs="Liberation Serif"/>
          <w:sz w:val="24"/>
          <w:szCs w:val="24"/>
        </w:rPr>
        <w:t xml:space="preserve"> Kościuszki 131, </w:t>
      </w:r>
      <w:r w:rsidR="00881F91">
        <w:rPr>
          <w:rFonts w:ascii="Liberation Serif" w:eastAsia="Liberation Serif" w:hAnsi="Liberation Serif" w:cs="Liberation Serif"/>
          <w:sz w:val="24"/>
          <w:szCs w:val="24"/>
        </w:rPr>
        <w:t>50-440 Wrocław oraz na terenie Powiatu W</w:t>
      </w:r>
      <w:r w:rsidR="002859FA">
        <w:rPr>
          <w:rFonts w:ascii="Liberation Serif" w:eastAsia="Liberation Serif" w:hAnsi="Liberation Serif" w:cs="Liberation Serif"/>
          <w:sz w:val="24"/>
          <w:szCs w:val="24"/>
        </w:rPr>
        <w:t>rocławskiego.</w:t>
      </w:r>
    </w:p>
    <w:p w14:paraId="02D8CC9A" w14:textId="77777777" w:rsidR="00C620DD" w:rsidRDefault="00C620DD" w:rsidP="0080414A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6267310" w14:textId="77777777" w:rsidR="0080414A" w:rsidRPr="0080414A" w:rsidRDefault="0080414A" w:rsidP="0080414A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0414A">
        <w:rPr>
          <w:rFonts w:ascii="Liberation Serif" w:eastAsia="Liberation Serif" w:hAnsi="Liberation Serif" w:cs="Liberation Serif"/>
          <w:sz w:val="24"/>
          <w:szCs w:val="24"/>
        </w:rPr>
        <w:t xml:space="preserve">Zamawiający nie udzieli zamówienia w przypadku jeżeli oferowana cena brutto będzie wyższa niż </w:t>
      </w:r>
    </w:p>
    <w:p w14:paraId="7645B216" w14:textId="348C7468" w:rsidR="00C620DD" w:rsidRDefault="00C620DD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przewidziana w budżecie projektu</w:t>
      </w:r>
      <w:r w:rsidR="0080414A" w:rsidRPr="0080414A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14:paraId="6BAA7A0C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618FEDF" w14:textId="7D1F87C2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Główny zakres </w:t>
      </w:r>
      <w:r w:rsidR="00C620DD">
        <w:rPr>
          <w:rFonts w:ascii="Liberation Serif" w:eastAsia="Liberation Serif" w:hAnsi="Liberation Serif" w:cs="Liberation Serif"/>
          <w:b/>
          <w:sz w:val="24"/>
          <w:szCs w:val="24"/>
        </w:rPr>
        <w:t>czynności:</w:t>
      </w:r>
    </w:p>
    <w:p w14:paraId="22F5D91C" w14:textId="68905941" w:rsidR="00670D8C" w:rsidRPr="00670D8C" w:rsidRDefault="00670D8C" w:rsidP="00670D8C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E2C6C34" w14:textId="4A6B3841" w:rsidR="002859FA" w:rsidRDefault="00A60C48" w:rsidP="002859FA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u</w:t>
      </w:r>
      <w:r w:rsidR="002859FA">
        <w:rPr>
          <w:rFonts w:ascii="Liberation Serif" w:eastAsia="Liberation Serif" w:hAnsi="Liberation Serif" w:cs="Liberation Serif"/>
          <w:sz w:val="24"/>
          <w:szCs w:val="24"/>
        </w:rPr>
        <w:t xml:space="preserve">dzielanie poradnictwa prawnego dla osób niepełnosprawnych oraz </w:t>
      </w:r>
      <w:r>
        <w:rPr>
          <w:rFonts w:ascii="Liberation Serif" w:eastAsia="Liberation Serif" w:hAnsi="Liberation Serif" w:cs="Liberation Serif"/>
          <w:sz w:val="24"/>
          <w:szCs w:val="24"/>
        </w:rPr>
        <w:t>wychowanków pieczy zastępczej,</w:t>
      </w:r>
    </w:p>
    <w:p w14:paraId="4C96DCE4" w14:textId="11D6E8CC" w:rsidR="00670D8C" w:rsidRDefault="00A60C48" w:rsidP="00670D8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</w:t>
      </w:r>
      <w:r w:rsidR="00670D8C" w:rsidRPr="00A60C48">
        <w:rPr>
          <w:rFonts w:ascii="Liberation Serif" w:eastAsia="Liberation Serif" w:hAnsi="Liberation Serif" w:cs="Liberation Serif"/>
          <w:sz w:val="24"/>
          <w:szCs w:val="24"/>
        </w:rPr>
        <w:t>rzestrzeganie tajemnicy służbowej oraz obowiązków w zak</w:t>
      </w:r>
      <w:r>
        <w:rPr>
          <w:rFonts w:ascii="Liberation Serif" w:eastAsia="Liberation Serif" w:hAnsi="Liberation Serif" w:cs="Liberation Serif"/>
          <w:sz w:val="24"/>
          <w:szCs w:val="24"/>
        </w:rPr>
        <w:t>resie ochrony danych osobowych,</w:t>
      </w:r>
    </w:p>
    <w:p w14:paraId="18FDBD82" w14:textId="64D0676E" w:rsidR="00670D8C" w:rsidRDefault="00A60C48" w:rsidP="00670D8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d</w:t>
      </w:r>
      <w:r w:rsidR="00670D8C" w:rsidRPr="00A60C48">
        <w:rPr>
          <w:rFonts w:ascii="Liberation Serif" w:eastAsia="Liberation Serif" w:hAnsi="Liberation Serif" w:cs="Liberation Serif"/>
          <w:sz w:val="24"/>
          <w:szCs w:val="24"/>
        </w:rPr>
        <w:t xml:space="preserve">bałość o dobre imię Powiatowego Centrum Pomocy Rodzinie we Wrocławiu, uczestników projektu oraz realizowanego </w:t>
      </w:r>
      <w:r>
        <w:rPr>
          <w:rFonts w:ascii="Liberation Serif" w:eastAsia="Liberation Serif" w:hAnsi="Liberation Serif" w:cs="Liberation Serif"/>
          <w:sz w:val="24"/>
          <w:szCs w:val="24"/>
        </w:rPr>
        <w:t>projektu,</w:t>
      </w:r>
    </w:p>
    <w:p w14:paraId="375A18EE" w14:textId="1BF8BA21" w:rsidR="00670D8C" w:rsidRDefault="00A60C48" w:rsidP="00670D8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rzetelne wykonywanie obowiązków,</w:t>
      </w:r>
    </w:p>
    <w:p w14:paraId="1F069412" w14:textId="7ECC0FC2" w:rsidR="00670D8C" w:rsidRDefault="00A60C48" w:rsidP="00670D8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b</w:t>
      </w:r>
      <w:r w:rsidR="00670D8C" w:rsidRPr="00A60C48">
        <w:rPr>
          <w:rFonts w:ascii="Liberation Serif" w:eastAsia="Liberation Serif" w:hAnsi="Liberation Serif" w:cs="Liberation Serif"/>
          <w:sz w:val="24"/>
          <w:szCs w:val="24"/>
        </w:rPr>
        <w:t xml:space="preserve">ieżące  informowanie koordynatora projektu o stanie prowadzonego poradnictwa, w tym </w:t>
      </w:r>
      <w:r w:rsidR="00670D8C" w:rsidRPr="00A60C48">
        <w:rPr>
          <w:rFonts w:ascii="Liberation Serif" w:eastAsia="Liberation Serif" w:hAnsi="Liberation Serif" w:cs="Liberation Serif"/>
          <w:sz w:val="24"/>
          <w:szCs w:val="24"/>
        </w:rPr>
        <w:br/>
        <w:t xml:space="preserve">w szczególności  niezwłoczne  informowanie  o  zaistniałych  problemach  wymagających  decyzji </w:t>
      </w:r>
      <w:r>
        <w:rPr>
          <w:rFonts w:ascii="Liberation Serif" w:eastAsia="Liberation Serif" w:hAnsi="Liberation Serif" w:cs="Liberation Serif"/>
          <w:sz w:val="24"/>
          <w:szCs w:val="24"/>
        </w:rPr>
        <w:t>przełożonych,</w:t>
      </w:r>
    </w:p>
    <w:p w14:paraId="0D97C2D8" w14:textId="459232AF" w:rsidR="00670D8C" w:rsidRDefault="00A60C48" w:rsidP="00670D8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t</w:t>
      </w:r>
      <w:r w:rsidR="00670D8C" w:rsidRPr="00A60C48">
        <w:rPr>
          <w:rFonts w:ascii="Liberation Serif" w:eastAsia="Liberation Serif" w:hAnsi="Liberation Serif" w:cs="Liberation Serif"/>
          <w:sz w:val="24"/>
          <w:szCs w:val="24"/>
        </w:rPr>
        <w:t xml:space="preserve">erminowe rozliczanie </w:t>
      </w:r>
      <w:r>
        <w:rPr>
          <w:rFonts w:ascii="Liberation Serif" w:eastAsia="Liberation Serif" w:hAnsi="Liberation Serif" w:cs="Liberation Serif"/>
          <w:sz w:val="24"/>
          <w:szCs w:val="24"/>
        </w:rPr>
        <w:t>się z powierzonych zadań,</w:t>
      </w:r>
    </w:p>
    <w:p w14:paraId="5DD50BBB" w14:textId="77777777" w:rsidR="00A60C48" w:rsidRDefault="00A60C48" w:rsidP="00670D8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dbałość o powierzone mienie,</w:t>
      </w:r>
    </w:p>
    <w:p w14:paraId="22698F71" w14:textId="6C065214" w:rsidR="00670D8C" w:rsidRDefault="00A60C48" w:rsidP="00670D8C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troska o beneficjentów,</w:t>
      </w:r>
    </w:p>
    <w:p w14:paraId="52B1047F" w14:textId="60A7E13D" w:rsidR="00A60C48" w:rsidRPr="00A60C48" w:rsidRDefault="00A60C48" w:rsidP="00A60C4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zgodnie z kodem CPV: </w:t>
      </w:r>
      <w:r w:rsidRPr="00A60C48">
        <w:rPr>
          <w:rFonts w:ascii="Liberation Serif" w:eastAsia="Liberation Serif" w:hAnsi="Liberation Serif" w:cs="Liberation Serif"/>
          <w:sz w:val="24"/>
          <w:szCs w:val="24"/>
        </w:rPr>
        <w:t>79100000-5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– Usługi prawnicze.</w:t>
      </w:r>
    </w:p>
    <w:p w14:paraId="0E396503" w14:textId="77777777" w:rsidR="00670D8C" w:rsidRDefault="00670D8C" w:rsidP="00670D8C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D619671" w14:textId="43DDD17E" w:rsidR="00670D8C" w:rsidRPr="00670D8C" w:rsidRDefault="00670D8C" w:rsidP="00670D8C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Termin </w:t>
      </w:r>
      <w:r w:rsidRPr="00670D8C">
        <w:rPr>
          <w:rFonts w:ascii="Liberation Serif" w:eastAsia="Liberation Serif" w:hAnsi="Liberation Serif" w:cs="Liberation Serif"/>
          <w:sz w:val="24"/>
          <w:szCs w:val="24"/>
        </w:rPr>
        <w:t>rea</w:t>
      </w:r>
      <w:r w:rsidR="00A60C48">
        <w:rPr>
          <w:rFonts w:ascii="Liberation Serif" w:eastAsia="Liberation Serif" w:hAnsi="Liberation Serif" w:cs="Liberation Serif"/>
          <w:sz w:val="24"/>
          <w:szCs w:val="24"/>
        </w:rPr>
        <w:t xml:space="preserve">lizacji zadania (umowy): od dnia podpisania umowy do dnia </w:t>
      </w:r>
      <w:r w:rsidR="00881F91">
        <w:rPr>
          <w:rFonts w:ascii="Liberation Serif" w:eastAsia="Liberation Serif" w:hAnsi="Liberation Serif" w:cs="Liberation Serif"/>
          <w:sz w:val="24"/>
          <w:szCs w:val="24"/>
        </w:rPr>
        <w:t>15 grudnia</w:t>
      </w:r>
      <w:r w:rsidR="00A60C48">
        <w:rPr>
          <w:rFonts w:ascii="Liberation Serif" w:eastAsia="Liberation Serif" w:hAnsi="Liberation Serif" w:cs="Liberation Serif"/>
          <w:sz w:val="24"/>
          <w:szCs w:val="24"/>
        </w:rPr>
        <w:t xml:space="preserve"> 2017 r. </w:t>
      </w:r>
      <w:r w:rsidR="00A60C48">
        <w:rPr>
          <w:rFonts w:ascii="Liberation Serif" w:eastAsia="Liberation Serif" w:hAnsi="Liberation Serif" w:cs="Liberation Serif"/>
          <w:sz w:val="24"/>
          <w:szCs w:val="24"/>
        </w:rPr>
        <w:br/>
        <w:t xml:space="preserve">(dla 31 osób niepełnosprawnych), od dnia 1 października 2018 r. do dnia 30 listopada 2018 r. </w:t>
      </w:r>
      <w:r w:rsidR="00A60C48">
        <w:rPr>
          <w:rFonts w:ascii="Liberation Serif" w:eastAsia="Liberation Serif" w:hAnsi="Liberation Serif" w:cs="Liberation Serif"/>
          <w:sz w:val="24"/>
          <w:szCs w:val="24"/>
        </w:rPr>
        <w:br/>
        <w:t>(dla 29 wychowanków pieczy zastępczej).</w:t>
      </w:r>
    </w:p>
    <w:p w14:paraId="3DA8076D" w14:textId="3486E0A4" w:rsidR="00C620DD" w:rsidRDefault="00C620DD" w:rsidP="00670D8C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A1E5622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Warunki udziału w postępowaniu</w:t>
      </w:r>
    </w:p>
    <w:p w14:paraId="4AF24519" w14:textId="77777777" w:rsidR="00670D8C" w:rsidRDefault="00670D8C" w:rsidP="00670D8C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350A334" w14:textId="4B519C35" w:rsidR="00670D8C" w:rsidRDefault="00670D8C" w:rsidP="00A60C4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O </w:t>
      </w:r>
      <w:r w:rsidRPr="00670D8C">
        <w:rPr>
          <w:rFonts w:ascii="Liberation Serif" w:eastAsia="Liberation Serif" w:hAnsi="Liberation Serif" w:cs="Liberation Serif"/>
          <w:sz w:val="24"/>
          <w:szCs w:val="24"/>
        </w:rPr>
        <w:t>udzielenie niniejszego zamówienia mogą ubiegać się wykonawcy, którzy:</w:t>
      </w:r>
    </w:p>
    <w:p w14:paraId="77D01634" w14:textId="3B415A5C" w:rsidR="00670D8C" w:rsidRDefault="00670D8C" w:rsidP="00A60C48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>posiadają uprawnienia do udzielania porad prawnych, określone w ustawach na każdym etapie sprawy, zarówno pozasądowych jak i sądowych;</w:t>
      </w:r>
    </w:p>
    <w:p w14:paraId="04F0C6A0" w14:textId="10D3D071" w:rsidR="00670D8C" w:rsidRDefault="00670D8C" w:rsidP="00A60C48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 xml:space="preserve">posiadają niezbędną wiedzę i doświadczenie; </w:t>
      </w:r>
    </w:p>
    <w:p w14:paraId="24AE0086" w14:textId="5C733414" w:rsidR="00670D8C" w:rsidRDefault="00670D8C" w:rsidP="00A60C48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 xml:space="preserve">dysponują odpowiednim potencjałem technicznym oraz osobami zdolnymi do wykonania zamówienia; </w:t>
      </w:r>
    </w:p>
    <w:p w14:paraId="1751EC4F" w14:textId="3FAD1065" w:rsidR="00670D8C" w:rsidRDefault="00670D8C" w:rsidP="00A60C48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>znajdują się w sytuacji ekonomicznej i finansowej zapewniającej wykonanie zamówienia;</w:t>
      </w:r>
    </w:p>
    <w:p w14:paraId="76A33708" w14:textId="5F8228BB" w:rsidR="00670D8C" w:rsidRPr="00A60C48" w:rsidRDefault="00670D8C" w:rsidP="00A60C48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>złożą oświadczenie o braku powiązań osobowych lub kapitałowych z Zamawiającym.</w:t>
      </w:r>
    </w:p>
    <w:p w14:paraId="477751F5" w14:textId="2C966567" w:rsidR="00670D8C" w:rsidRPr="00670D8C" w:rsidRDefault="00670D8C" w:rsidP="00A60C4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670D8C">
        <w:rPr>
          <w:rFonts w:ascii="Liberation Serif" w:eastAsia="Liberation Serif" w:hAnsi="Liberation Serif" w:cs="Liberation Serif"/>
          <w:sz w:val="24"/>
          <w:szCs w:val="24"/>
        </w:rPr>
        <w:t>Ocena   spełniania   w/w   warunków   zostanie   dokonana   na   podstawie   przedłożonych przez  Wykonawców dokumentów,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o który</w:t>
      </w:r>
      <w:r w:rsidR="00D12F84">
        <w:rPr>
          <w:rFonts w:ascii="Liberation Serif" w:eastAsia="Liberation Serif" w:hAnsi="Liberation Serif" w:cs="Liberation Serif"/>
          <w:sz w:val="24"/>
          <w:szCs w:val="24"/>
        </w:rPr>
        <w:t>ch mowa w pkt 5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, według </w:t>
      </w:r>
      <w:r w:rsidRPr="00670D8C">
        <w:rPr>
          <w:rFonts w:ascii="Liberation Serif" w:eastAsia="Liberation Serif" w:hAnsi="Liberation Serif" w:cs="Liberation Serif"/>
          <w:sz w:val="24"/>
          <w:szCs w:val="24"/>
        </w:rPr>
        <w:t>formuł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y „spełnia” / „nie </w:t>
      </w:r>
      <w:r w:rsidRPr="00670D8C">
        <w:rPr>
          <w:rFonts w:ascii="Liberation Serif" w:eastAsia="Liberation Serif" w:hAnsi="Liberation Serif" w:cs="Liberation Serif"/>
          <w:sz w:val="24"/>
          <w:szCs w:val="24"/>
        </w:rPr>
        <w:t xml:space="preserve">spełnia”. </w:t>
      </w:r>
    </w:p>
    <w:p w14:paraId="09FD7C8C" w14:textId="2F0326DB" w:rsidR="001B2045" w:rsidRDefault="00670D8C" w:rsidP="00A60C48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Zamawiający wykluczy z postępowania Wykonawców niespełniających wymaganych </w:t>
      </w:r>
      <w:r w:rsidRPr="00670D8C">
        <w:rPr>
          <w:rFonts w:ascii="Liberation Serif" w:eastAsia="Liberation Serif" w:hAnsi="Liberation Serif" w:cs="Liberation Serif"/>
          <w:sz w:val="24"/>
          <w:szCs w:val="24"/>
        </w:rPr>
        <w:t>warunków udziału.</w:t>
      </w:r>
    </w:p>
    <w:p w14:paraId="26F668B1" w14:textId="77777777" w:rsidR="00670D8C" w:rsidRDefault="00670D8C" w:rsidP="00670D8C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C9FB29E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Wymagane dokumenty:</w:t>
      </w:r>
    </w:p>
    <w:p w14:paraId="7594343B" w14:textId="77777777" w:rsidR="001B2045" w:rsidRDefault="001B2045">
      <w:pPr>
        <w:widowControl w:val="0"/>
        <w:spacing w:after="0" w:line="240" w:lineRule="auto"/>
        <w:ind w:left="36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6447347C" w14:textId="38E1CB89" w:rsidR="00D12F84" w:rsidRDefault="00D12F84" w:rsidP="00D12F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Celem potwierdzenia spełnienia warunków przez Wykonawców, o </w:t>
      </w:r>
      <w:r w:rsidRPr="00D12F84">
        <w:rPr>
          <w:rFonts w:ascii="Liberation Serif" w:eastAsia="Liberation Serif" w:hAnsi="Liberation Serif" w:cs="Liberation Serif"/>
          <w:sz w:val="24"/>
          <w:szCs w:val="24"/>
        </w:rPr>
        <w:t>których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mowa w pkt 4 Zamawiający </w:t>
      </w:r>
      <w:r w:rsidRPr="00D12F84">
        <w:rPr>
          <w:rFonts w:ascii="Liberation Serif" w:eastAsia="Liberation Serif" w:hAnsi="Liberation Serif" w:cs="Liberation Serif"/>
          <w:sz w:val="24"/>
          <w:szCs w:val="24"/>
        </w:rPr>
        <w:t>żąda następujących dokumentów:</w:t>
      </w:r>
    </w:p>
    <w:p w14:paraId="3DD42B1D" w14:textId="6BD4D1C0" w:rsidR="00D12F84" w:rsidRDefault="00D12F84" w:rsidP="00D12F84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>Formularz ofertowy</w:t>
      </w:r>
    </w:p>
    <w:p w14:paraId="41CAA52B" w14:textId="0398C30D" w:rsidR="00D12F84" w:rsidRDefault="00D12F84" w:rsidP="00D12F84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>Oświadczenie o spełnieniu warunków</w:t>
      </w:r>
    </w:p>
    <w:p w14:paraId="2E0B4FBE" w14:textId="0C83FE73" w:rsidR="00D12F84" w:rsidRDefault="00D12F84" w:rsidP="00D12F84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>Oświadczenie wykonawcy o braku powiązań</w:t>
      </w:r>
    </w:p>
    <w:p w14:paraId="0BB81A39" w14:textId="22A1E4E1" w:rsidR="00D12F84" w:rsidRDefault="00D12F84" w:rsidP="00D12F84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>Wykaz przeprowadzonych porad prawnych z osobami zagrożonymi społecznie</w:t>
      </w:r>
    </w:p>
    <w:p w14:paraId="068BF088" w14:textId="4E73B63B" w:rsidR="001B2045" w:rsidRPr="00A60C48" w:rsidRDefault="00D12F84" w:rsidP="00A60C48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A60C48">
        <w:rPr>
          <w:rFonts w:ascii="Liberation Serif" w:eastAsia="Liberation Serif" w:hAnsi="Liberation Serif" w:cs="Liberation Serif"/>
          <w:sz w:val="24"/>
          <w:szCs w:val="24"/>
        </w:rPr>
        <w:t>Wykonawca do oferty składa kserokopie posiadanych kwalifikacji (data, podpis Wykonawcy oraz poświadczenie za zgodność z oryginałem, CV prawnika, który będzie realizować poradnictwo).</w:t>
      </w:r>
    </w:p>
    <w:p w14:paraId="41975212" w14:textId="77777777" w:rsidR="002E78D9" w:rsidRDefault="002E78D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5344D03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Sposób przygotowania oferty</w:t>
      </w:r>
    </w:p>
    <w:p w14:paraId="227B4914" w14:textId="77777777" w:rsidR="001B2045" w:rsidRDefault="001B2045" w:rsidP="00D12F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44AA7D57" w14:textId="0B042BAE" w:rsidR="00D12F84" w:rsidRPr="00D12F84" w:rsidRDefault="00D12F84" w:rsidP="00D12F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1) Oferta winna być sporządzona na piśmie, w języku polskim, w formie zapewniającej pełną  </w:t>
      </w:r>
      <w:r w:rsidRPr="00D12F84">
        <w:rPr>
          <w:rFonts w:ascii="Liberation Serif" w:eastAsia="Liberation Serif" w:hAnsi="Liberation Serif" w:cs="Liberation Serif"/>
          <w:sz w:val="24"/>
          <w:szCs w:val="24"/>
        </w:rPr>
        <w:t>czytelność jej treści.</w:t>
      </w:r>
    </w:p>
    <w:p w14:paraId="3A87160B" w14:textId="0E685B45" w:rsidR="00D12F84" w:rsidRPr="00D12F84" w:rsidRDefault="00D12F84" w:rsidP="00D12F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2) Oferta powinna zawierać dokumenty wymienione w pkt 5.</w:t>
      </w:r>
    </w:p>
    <w:p w14:paraId="1EFD535E" w14:textId="06590224" w:rsidR="00D12F84" w:rsidRPr="00D12F84" w:rsidRDefault="00D12F84" w:rsidP="00D12F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</w:t>
      </w:r>
      <w:r w:rsidRPr="00D12F84">
        <w:rPr>
          <w:rFonts w:ascii="Liberation Serif" w:eastAsia="Liberation Serif" w:hAnsi="Liberation Serif" w:cs="Liberation Serif"/>
          <w:sz w:val="24"/>
          <w:szCs w:val="24"/>
        </w:rPr>
        <w:t>) Wszelkie koszty związane z przygotowaniem ofert obc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iążają składających je </w:t>
      </w:r>
      <w:r w:rsidRPr="00D12F84">
        <w:rPr>
          <w:rFonts w:ascii="Liberation Serif" w:eastAsia="Liberation Serif" w:hAnsi="Liberation Serif" w:cs="Liberation Serif"/>
          <w:sz w:val="24"/>
          <w:szCs w:val="24"/>
        </w:rPr>
        <w:t xml:space="preserve">Wykonawców. </w:t>
      </w:r>
    </w:p>
    <w:p w14:paraId="7B415D5E" w14:textId="52EEA8BF" w:rsidR="001B2045" w:rsidRDefault="00D12F84" w:rsidP="00D12F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</w:t>
      </w:r>
      <w:r w:rsidRPr="00D12F84">
        <w:rPr>
          <w:rFonts w:ascii="Liberation Serif" w:eastAsia="Liberation Serif" w:hAnsi="Liberation Serif" w:cs="Liberation Serif"/>
          <w:sz w:val="24"/>
          <w:szCs w:val="24"/>
        </w:rPr>
        <w:t>) Zamawiający nie wymaga od Wykonawców wniesienia wadium</w:t>
      </w:r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14:paraId="15A7DE4E" w14:textId="77777777" w:rsidR="001B2045" w:rsidRDefault="001B2045" w:rsidP="00D12F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06ED576" w14:textId="77777777" w:rsidR="00A60C48" w:rsidRDefault="00A60C48" w:rsidP="00D12F8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24D771F1" w14:textId="78549897" w:rsidR="001B2045" w:rsidRDefault="00E50750" w:rsidP="00A60C4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Sposób kontaktowania się z Zamawiającym:</w:t>
      </w:r>
    </w:p>
    <w:p w14:paraId="16FFEC68" w14:textId="77777777" w:rsidR="00A60C48" w:rsidRPr="00A60C48" w:rsidRDefault="00A60C48" w:rsidP="00A60C48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783AEF68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Osobą wyznaczoną do kontaktu jest:</w:t>
      </w:r>
    </w:p>
    <w:p w14:paraId="203AED28" w14:textId="4621956A" w:rsidR="001B2045" w:rsidRDefault="005A0C5C" w:rsidP="002350CC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Marta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>Ścisłowska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, nr tel. (71) 72 22 060, nr fax: (71) 72 21 869, </w:t>
      </w: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br/>
        <w:t>e-mail: m.scislowska@pcpr</w:t>
      </w:r>
      <w:r w:rsidR="000751A4">
        <w:rPr>
          <w:rFonts w:ascii="Liberation Serif" w:eastAsia="Liberation Serif" w:hAnsi="Liberation Serif" w:cs="Liberation Serif"/>
          <w:color w:val="auto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>wroclaw.pl</w:t>
      </w:r>
    </w:p>
    <w:p w14:paraId="731D11C4" w14:textId="77777777" w:rsidR="00A60C48" w:rsidRPr="002350CC" w:rsidRDefault="00A60C48" w:rsidP="002350CC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</w:p>
    <w:p w14:paraId="0FA8D341" w14:textId="77777777" w:rsidR="001B2045" w:rsidRDefault="00E5075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Kryteria wyboru oferty</w:t>
      </w:r>
    </w:p>
    <w:p w14:paraId="5ABD0F2C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3431A77" w14:textId="0CCDCE35" w:rsidR="000751A4" w:rsidRDefault="000751A4" w:rsidP="000751A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751A4">
        <w:rPr>
          <w:rFonts w:ascii="Liberation Serif" w:eastAsia="Liberation Serif" w:hAnsi="Liberation Serif" w:cs="Liberation Serif"/>
          <w:sz w:val="24"/>
          <w:szCs w:val="24"/>
        </w:rPr>
        <w:t>Zamawiający doko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na oceny i wyboru ofert w dniu 27.10.2017 r, do godziny 15:00 w oparciu </w:t>
      </w:r>
      <w:r>
        <w:rPr>
          <w:rFonts w:ascii="Liberation Serif" w:eastAsia="Liberation Serif" w:hAnsi="Liberation Serif" w:cs="Liberation Serif"/>
          <w:sz w:val="24"/>
          <w:szCs w:val="24"/>
        </w:rPr>
        <w:br/>
        <w:t xml:space="preserve">o </w:t>
      </w:r>
      <w:r w:rsidRPr="000751A4">
        <w:rPr>
          <w:rFonts w:ascii="Liberation Serif" w:eastAsia="Liberation Serif" w:hAnsi="Liberation Serif" w:cs="Liberation Serif"/>
          <w:sz w:val="24"/>
          <w:szCs w:val="24"/>
        </w:rPr>
        <w:t>następujące kryteria:</w:t>
      </w:r>
    </w:p>
    <w:p w14:paraId="4E6C8059" w14:textId="77777777" w:rsidR="000751A4" w:rsidRDefault="000751A4" w:rsidP="000751A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795"/>
        <w:gridCol w:w="2440"/>
      </w:tblGrid>
      <w:tr w:rsidR="000751A4" w14:paraId="5FAB88A3" w14:textId="77777777" w:rsidTr="000751A4">
        <w:tc>
          <w:tcPr>
            <w:tcW w:w="543" w:type="dxa"/>
          </w:tcPr>
          <w:p w14:paraId="744187C4" w14:textId="3038DB5F" w:rsidR="000751A4" w:rsidRDefault="000751A4" w:rsidP="000751A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6795" w:type="dxa"/>
          </w:tcPr>
          <w:p w14:paraId="11024ED6" w14:textId="1044A368" w:rsidR="000751A4" w:rsidRDefault="000751A4" w:rsidP="000751A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Nazwa kryterium</w:t>
            </w:r>
          </w:p>
        </w:tc>
        <w:tc>
          <w:tcPr>
            <w:tcW w:w="2440" w:type="dxa"/>
          </w:tcPr>
          <w:p w14:paraId="2097191F" w14:textId="343D82BB" w:rsidR="000751A4" w:rsidRDefault="000751A4" w:rsidP="000751A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Znaczenie kryterium</w:t>
            </w:r>
          </w:p>
        </w:tc>
      </w:tr>
      <w:tr w:rsidR="000751A4" w14:paraId="4E1DF678" w14:textId="77777777" w:rsidTr="00522699">
        <w:tc>
          <w:tcPr>
            <w:tcW w:w="543" w:type="dxa"/>
            <w:vAlign w:val="center"/>
          </w:tcPr>
          <w:p w14:paraId="52A5AEE7" w14:textId="36CD1162" w:rsidR="000751A4" w:rsidRDefault="000751A4" w:rsidP="005226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795" w:type="dxa"/>
          </w:tcPr>
          <w:p w14:paraId="3933BE04" w14:textId="7420A115" w:rsidR="000751A4" w:rsidRDefault="000751A4" w:rsidP="000751A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Cena</w:t>
            </w:r>
          </w:p>
        </w:tc>
        <w:tc>
          <w:tcPr>
            <w:tcW w:w="2440" w:type="dxa"/>
            <w:vAlign w:val="center"/>
          </w:tcPr>
          <w:p w14:paraId="110D8116" w14:textId="22D0A395" w:rsidR="000751A4" w:rsidRDefault="000751A4" w:rsidP="005226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40%</w:t>
            </w:r>
          </w:p>
        </w:tc>
      </w:tr>
      <w:tr w:rsidR="000751A4" w14:paraId="716D81B5" w14:textId="77777777" w:rsidTr="00522699">
        <w:tc>
          <w:tcPr>
            <w:tcW w:w="543" w:type="dxa"/>
            <w:vAlign w:val="center"/>
          </w:tcPr>
          <w:p w14:paraId="6E852C63" w14:textId="392055D5" w:rsidR="000751A4" w:rsidRDefault="000751A4" w:rsidP="005226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795" w:type="dxa"/>
          </w:tcPr>
          <w:p w14:paraId="0604C728" w14:textId="00E1AB7D" w:rsidR="000751A4" w:rsidRDefault="000751A4" w:rsidP="000751A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Doświadczenie w udzielaniu porad prawnych osobom zagrożonym wykluczeniem społecznym przez ubiegającego się o realizację zamówienia</w:t>
            </w:r>
          </w:p>
        </w:tc>
        <w:tc>
          <w:tcPr>
            <w:tcW w:w="2440" w:type="dxa"/>
            <w:vAlign w:val="center"/>
          </w:tcPr>
          <w:p w14:paraId="0059004F" w14:textId="6C7C94A1" w:rsidR="000751A4" w:rsidRDefault="000751A4" w:rsidP="005226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40%</w:t>
            </w:r>
          </w:p>
        </w:tc>
      </w:tr>
      <w:tr w:rsidR="000751A4" w14:paraId="1790FCA4" w14:textId="77777777" w:rsidTr="00522699">
        <w:tc>
          <w:tcPr>
            <w:tcW w:w="543" w:type="dxa"/>
            <w:vAlign w:val="center"/>
          </w:tcPr>
          <w:p w14:paraId="1115E0A3" w14:textId="025EC381" w:rsidR="000751A4" w:rsidRDefault="000751A4" w:rsidP="005226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795" w:type="dxa"/>
          </w:tcPr>
          <w:p w14:paraId="0F579406" w14:textId="65E24B66" w:rsidR="000751A4" w:rsidRDefault="000751A4" w:rsidP="000751A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Posiadanie uprawnień adwokata lub radcy prawnego przez ubiegającego się o realizację zamówienia</w:t>
            </w:r>
          </w:p>
        </w:tc>
        <w:tc>
          <w:tcPr>
            <w:tcW w:w="2440" w:type="dxa"/>
            <w:vAlign w:val="center"/>
          </w:tcPr>
          <w:p w14:paraId="2DD6769C" w14:textId="041D375F" w:rsidR="000751A4" w:rsidRDefault="000751A4" w:rsidP="005226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20%</w:t>
            </w:r>
          </w:p>
        </w:tc>
      </w:tr>
    </w:tbl>
    <w:p w14:paraId="3384BFE8" w14:textId="77777777" w:rsidR="000751A4" w:rsidRPr="000751A4" w:rsidRDefault="000751A4" w:rsidP="000751A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74A14E8E" w14:textId="25FAAAC2" w:rsidR="000751A4" w:rsidRDefault="00522699" w:rsidP="0052269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Ocena ofert zostanie przeprowadzona wyłącznie w oparciu o przedstawione powyżej kryteria </w:t>
      </w:r>
      <w:r w:rsidR="000751A4" w:rsidRPr="000751A4">
        <w:rPr>
          <w:rFonts w:ascii="Liberation Serif" w:eastAsia="Liberation Serif" w:hAnsi="Liberation Serif" w:cs="Liberation Serif"/>
          <w:sz w:val="24"/>
          <w:szCs w:val="24"/>
        </w:rPr>
        <w:t xml:space="preserve">według następujących zasad: </w:t>
      </w:r>
    </w:p>
    <w:p w14:paraId="6665D0DC" w14:textId="77777777" w:rsidR="00522699" w:rsidRDefault="00522699" w:rsidP="0052269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B0A6F65" w14:textId="77777777" w:rsidR="00522699" w:rsidRDefault="000751A4" w:rsidP="0052269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751A4">
        <w:rPr>
          <w:rFonts w:ascii="Liberation Serif" w:eastAsia="Liberation Serif" w:hAnsi="Liberation Serif" w:cs="Liberation Serif"/>
          <w:sz w:val="24"/>
          <w:szCs w:val="24"/>
        </w:rPr>
        <w:t>cena oferty najniższej</w:t>
      </w:r>
    </w:p>
    <w:p w14:paraId="6B4F8429" w14:textId="5AC90DD6" w:rsidR="000751A4" w:rsidRDefault="00522699" w:rsidP="00522699">
      <w:pPr>
        <w:widowControl w:val="0"/>
        <w:tabs>
          <w:tab w:val="left" w:pos="2445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B10E" wp14:editId="2FA7B489">
                <wp:simplePos x="0" y="0"/>
                <wp:positionH relativeFrom="column">
                  <wp:posOffset>-25400</wp:posOffset>
                </wp:positionH>
                <wp:positionV relativeFrom="paragraph">
                  <wp:posOffset>85090</wp:posOffset>
                </wp:positionV>
                <wp:extent cx="130492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6.7pt" to="10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0751A4" w:rsidRPr="000751A4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ab/>
        <w:t>x 40 = Cena</w:t>
      </w:r>
    </w:p>
    <w:p w14:paraId="4FC5BA25" w14:textId="6F82F721" w:rsidR="00522699" w:rsidRPr="000751A4" w:rsidRDefault="00522699" w:rsidP="0052269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cena oferty ocenianej</w:t>
      </w:r>
    </w:p>
    <w:p w14:paraId="6E24BE5B" w14:textId="77777777" w:rsidR="00522699" w:rsidRDefault="00522699" w:rsidP="000751A4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2A78D51" w14:textId="77777777" w:rsidR="00522699" w:rsidRDefault="00522699" w:rsidP="0052269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1AD0EAA" w14:textId="7B52AC36" w:rsidR="00522699" w:rsidRDefault="00522699" w:rsidP="0052269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ilość godzin 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>poradnictwa</w:t>
      </w:r>
    </w:p>
    <w:p w14:paraId="350E2949" w14:textId="3D3F910D" w:rsidR="00060202" w:rsidRDefault="00060202" w:rsidP="0052269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ofert</w:t>
      </w:r>
      <w:r w:rsidR="00A60C48">
        <w:rPr>
          <w:rFonts w:ascii="Liberation Serif" w:eastAsia="Liberation Serif" w:hAnsi="Liberation Serif" w:cs="Liberation Serif"/>
          <w:sz w:val="24"/>
          <w:szCs w:val="24"/>
        </w:rPr>
        <w:t>y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ocenianej</w:t>
      </w:r>
    </w:p>
    <w:p w14:paraId="2DA58A88" w14:textId="22341E0D" w:rsidR="00060202" w:rsidRDefault="00060202" w:rsidP="00060202">
      <w:pPr>
        <w:widowControl w:val="0"/>
        <w:tabs>
          <w:tab w:val="left" w:pos="4200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11A3C" wp14:editId="08B06EA3">
                <wp:simplePos x="0" y="0"/>
                <wp:positionH relativeFrom="column">
                  <wp:posOffset>-24765</wp:posOffset>
                </wp:positionH>
                <wp:positionV relativeFrom="paragraph">
                  <wp:posOffset>81280</wp:posOffset>
                </wp:positionV>
                <wp:extent cx="241935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6.4pt" to="188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Liberation Serif" w:eastAsia="Liberation Serif" w:hAnsi="Liberation Serif" w:cs="Liberation Serif"/>
          <w:sz w:val="24"/>
          <w:szCs w:val="24"/>
        </w:rPr>
        <w:tab/>
        <w:t>x 40 = Doświadczenie</w:t>
      </w:r>
    </w:p>
    <w:p w14:paraId="40E51166" w14:textId="7FCB9D3B" w:rsidR="00522699" w:rsidRDefault="00060202" w:rsidP="00060202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ilość godzin poradnictwa</w:t>
      </w:r>
    </w:p>
    <w:p w14:paraId="6F969B2A" w14:textId="415BCDC1" w:rsidR="00060202" w:rsidRDefault="00060202" w:rsidP="00060202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oferty z największym doświadczeniem</w:t>
      </w:r>
    </w:p>
    <w:p w14:paraId="19D89CC4" w14:textId="77777777" w:rsidR="00060202" w:rsidRDefault="00060202" w:rsidP="00060202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47190B2" w14:textId="484C6751" w:rsidR="00060202" w:rsidRDefault="00881F91" w:rsidP="00060202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881F91">
        <w:rPr>
          <w:rFonts w:ascii="Liberation Serif" w:eastAsia="Liberation Serif" w:hAnsi="Liberation Serif" w:cs="Liberation Serif"/>
          <w:sz w:val="24"/>
          <w:szCs w:val="24"/>
        </w:rPr>
        <w:t>Posiadanie uprawnień adwokata lub radcy prawnego przez ubiegającego się o realizację zamówienia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– 20 pkt = Uprawnienia</w:t>
      </w:r>
    </w:p>
    <w:p w14:paraId="55D5931F" w14:textId="77777777" w:rsidR="00881F91" w:rsidRDefault="00881F91" w:rsidP="00060202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3C8CA70" w14:textId="590B195B" w:rsidR="00060202" w:rsidRPr="00060202" w:rsidRDefault="00060202" w:rsidP="00060202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Cena + Doświadczenie + Uprawnienia = wynik oferty ocenianej</w:t>
      </w:r>
    </w:p>
    <w:p w14:paraId="6444DA0E" w14:textId="77777777" w:rsidR="00522699" w:rsidRDefault="00522699" w:rsidP="00060202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2718E02" w14:textId="1AB2A766" w:rsidR="000751A4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Cena ofertowa za wykonanie zamówienia winna być podana liczbowo i słownie w złotych polskich, z wyodrębnieniem ceny brutto. Wykonawca określi cenę ofertową zgodnie 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br/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z formularzem ofertowym. </w:t>
      </w:r>
    </w:p>
    <w:p w14:paraId="739E0A17" w14:textId="09A35909" w:rsidR="000751A4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Cena podana w ofercie powinna obejmować wszystkie koszty i składniki związane 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br/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z wykonaniem zamówienia oraz warunkami 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stawianymi przez Zamawiającego. 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>Skutki finansowe błędnego obliczen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>ia ceny oferty wynikające z nie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>uwzględnienia wszystkich okoliczności mogący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ch mieć wpływ na cenę obciążają 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Wykonawcę. </w:t>
      </w:r>
    </w:p>
    <w:p w14:paraId="21D78C1E" w14:textId="44311AD6" w:rsidR="000751A4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lastRenderedPageBreak/>
        <w:t>Oferowana cena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brutto nie może ulec zmianie przez okres związania ofertą. </w:t>
      </w:r>
    </w:p>
    <w:p w14:paraId="0CF71184" w14:textId="0C416431" w:rsidR="000751A4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Oferty zostaną sklasyfikowane malejąco (od najwyższej do najniższej) zgodnie z liczbą 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punktów 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>uzyskanych w oparciu o określone powyże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j zasady. Realizacja zamówienia 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>zostanie powierzona Wykonawcy,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który otrzyma największą ilość punktów. </w:t>
      </w:r>
    </w:p>
    <w:p w14:paraId="6183CEED" w14:textId="1F80E5FF" w:rsidR="000751A4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Zamawiający zawiadomi wszystkich Wykonawców, którzy złożyli oferty o wyborze najkorzystniejszej oferty, Wykonawcach wykluczonych oraz ofertach odrzuconych. </w:t>
      </w:r>
    </w:p>
    <w:p w14:paraId="78B2DE99" w14:textId="3252FBA3" w:rsidR="002350CC" w:rsidRPr="002350CC" w:rsidRDefault="002350CC" w:rsidP="002350CC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2350CC">
        <w:rPr>
          <w:rFonts w:ascii="Liberation Serif" w:eastAsia="Liberation Serif" w:hAnsi="Liberation Serif" w:cs="Liberation Serif"/>
          <w:sz w:val="24"/>
          <w:szCs w:val="24"/>
        </w:rPr>
        <w:t xml:space="preserve">Informacja o wynikach naboru zostanie zamieszczona również na stronie internetowej oraz w Biuletynie Informacji Publicznej Powiatowego Centrum Pomocy Rodzinie </w:t>
      </w:r>
      <w:r>
        <w:rPr>
          <w:rFonts w:ascii="Liberation Serif" w:eastAsia="Liberation Serif" w:hAnsi="Liberation Serif" w:cs="Liberation Serif"/>
          <w:sz w:val="24"/>
          <w:szCs w:val="24"/>
        </w:rPr>
        <w:br/>
      </w:r>
      <w:r w:rsidRPr="002350CC">
        <w:rPr>
          <w:rFonts w:ascii="Liberation Serif" w:eastAsia="Liberation Serif" w:hAnsi="Liberation Serif" w:cs="Liberation Serif"/>
          <w:sz w:val="24"/>
          <w:szCs w:val="24"/>
        </w:rPr>
        <w:t>we Wrocławiu.</w:t>
      </w:r>
    </w:p>
    <w:p w14:paraId="24AF6CBF" w14:textId="1F95F62D" w:rsidR="000751A4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Zamawiający zawiadomi wybranego Wykonawcę o miejscu i terminie podpisania umowy zlecenie. </w:t>
      </w:r>
    </w:p>
    <w:p w14:paraId="0AD998C9" w14:textId="1E28D242" w:rsidR="000751A4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t xml:space="preserve">Rozliczenia pomiędzy Zamawiającym a Wykonawcą prowadzone będą w walucie PLN, Zamawiający nie dopuszcza rozliczeń w walutach obcych. Wynagrodzenie będzie przekazywane na konto wybranego Wykonawcy po odliczeniu stosownych składek 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br/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>i podatków wynikających z odrębnych przepisów.</w:t>
      </w:r>
    </w:p>
    <w:p w14:paraId="494ED003" w14:textId="3ACA920F" w:rsidR="000751A4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t>Zamawiający  zastrzega  sobie  prawo  do  przeprowadzenia  rozmowy  kwalifikacyjnej,  aby zweryfikować w/w kwalifikacje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>i doświadczenie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>kandydata.</w:t>
      </w:r>
    </w:p>
    <w:p w14:paraId="7DA54FF4" w14:textId="2C7E587A" w:rsidR="000751A4" w:rsidRPr="00060202" w:rsidRDefault="000751A4" w:rsidP="00060202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60202">
        <w:rPr>
          <w:rFonts w:ascii="Liberation Serif" w:eastAsia="Liberation Serif" w:hAnsi="Liberation Serif" w:cs="Liberation Serif"/>
          <w:sz w:val="24"/>
          <w:szCs w:val="24"/>
        </w:rPr>
        <w:t>Zamawiający  nie  może  udzielić  zamówienia  podmiotom  powiązanym z  nim  osobowo  lub kapitałowo.  Przez  powiązania  kapitałowe  lub  osobowe  rozumie  się  wzajemne  powiązania między  Zamawiającym  lub  osobami  upoważnionymi  do  zaciągania  zobowiązań  w  imieniu Zamawiającego lub osobami wykonującymi w imieniu Zamawiającego czynności związane z przygotowaniem  i  przepr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>owadzeniem  procedury  wyboru  Wykonawcy  a  W</w:t>
      </w:r>
      <w:r w:rsidRPr="00060202">
        <w:rPr>
          <w:rFonts w:ascii="Liberation Serif" w:eastAsia="Liberation Serif" w:hAnsi="Liberation Serif" w:cs="Liberation Serif"/>
          <w:sz w:val="24"/>
          <w:szCs w:val="24"/>
        </w:rPr>
        <w:t>ykonawcą, polegające w szczególności na:</w:t>
      </w:r>
    </w:p>
    <w:p w14:paraId="49F9420B" w14:textId="3F53E8DD" w:rsidR="000751A4" w:rsidRPr="000751A4" w:rsidRDefault="000751A4" w:rsidP="000751A4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751A4">
        <w:rPr>
          <w:rFonts w:ascii="Liberation Serif" w:eastAsia="Liberation Serif" w:hAnsi="Liberation Serif" w:cs="Liberation Serif"/>
          <w:sz w:val="24"/>
          <w:szCs w:val="24"/>
        </w:rPr>
        <w:t>a) uczestniczeni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u w spółce jako wspólnik spółki </w:t>
      </w:r>
      <w:r w:rsidRPr="000751A4">
        <w:rPr>
          <w:rFonts w:ascii="Liberation Serif" w:eastAsia="Liberation Serif" w:hAnsi="Liberation Serif" w:cs="Liberation Serif"/>
          <w:sz w:val="24"/>
          <w:szCs w:val="24"/>
        </w:rPr>
        <w:t>cywilnej lub spółki osobowej;</w:t>
      </w:r>
    </w:p>
    <w:p w14:paraId="7A678A51" w14:textId="77777777" w:rsidR="000751A4" w:rsidRPr="000751A4" w:rsidRDefault="000751A4" w:rsidP="000751A4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751A4">
        <w:rPr>
          <w:rFonts w:ascii="Liberation Serif" w:eastAsia="Liberation Serif" w:hAnsi="Liberation Serif" w:cs="Liberation Serif"/>
          <w:sz w:val="24"/>
          <w:szCs w:val="24"/>
        </w:rPr>
        <w:t>b) posiadania co najmniej 10% udziałów lub akcji;</w:t>
      </w:r>
    </w:p>
    <w:p w14:paraId="2F3333FF" w14:textId="0F9E6A3C" w:rsidR="000751A4" w:rsidRPr="000751A4" w:rsidRDefault="00060202" w:rsidP="00060202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c) pełnienia </w:t>
      </w:r>
      <w:r w:rsidR="000751A4" w:rsidRPr="000751A4">
        <w:rPr>
          <w:rFonts w:ascii="Liberation Serif" w:eastAsia="Liberation Serif" w:hAnsi="Liberation Serif" w:cs="Liberation Serif"/>
          <w:sz w:val="24"/>
          <w:szCs w:val="24"/>
        </w:rPr>
        <w:t>funkcji członka organu nadzoru lub zarządzającego, prokurenta, pełnomocnika;</w:t>
      </w:r>
    </w:p>
    <w:p w14:paraId="5D7CEF24" w14:textId="7B3FD410" w:rsidR="000751A4" w:rsidRPr="000751A4" w:rsidRDefault="000751A4" w:rsidP="00060202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0751A4">
        <w:rPr>
          <w:rFonts w:ascii="Liberation Serif" w:eastAsia="Liberation Serif" w:hAnsi="Liberation Serif" w:cs="Liberation Serif"/>
          <w:sz w:val="24"/>
          <w:szCs w:val="24"/>
        </w:rPr>
        <w:t>d) pozostawaniu w związku małżeńskim, w stosunku pokr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t xml:space="preserve">ewieństwa lub powinowactwa 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br/>
        <w:t xml:space="preserve">w linii prostej, pokrewieństwa lub powinowactwa w linii bocznej do drugiego stopnia lub </w:t>
      </w:r>
      <w:r w:rsidR="00060202">
        <w:rPr>
          <w:rFonts w:ascii="Liberation Serif" w:eastAsia="Liberation Serif" w:hAnsi="Liberation Serif" w:cs="Liberation Serif"/>
          <w:sz w:val="24"/>
          <w:szCs w:val="24"/>
        </w:rPr>
        <w:br/>
        <w:t xml:space="preserve">w stosunku przysposobienia, </w:t>
      </w:r>
      <w:r w:rsidRPr="000751A4">
        <w:rPr>
          <w:rFonts w:ascii="Liberation Serif" w:eastAsia="Liberation Serif" w:hAnsi="Liberation Serif" w:cs="Liberation Serif"/>
          <w:sz w:val="24"/>
          <w:szCs w:val="24"/>
        </w:rPr>
        <w:t>opieki lub kurateli.</w:t>
      </w:r>
    </w:p>
    <w:p w14:paraId="5AB76B23" w14:textId="77777777" w:rsidR="00060202" w:rsidRDefault="00060202" w:rsidP="000751A4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27750FFF" w14:textId="77777777" w:rsidR="001B2045" w:rsidRDefault="00E5075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Termin składania ofert: </w:t>
      </w:r>
    </w:p>
    <w:p w14:paraId="50F3831A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28F951A4" w14:textId="464DDAC1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Odpowiedź na w/w zapytanie należy składać w nieprzekraczalnym terminie do dnia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 w:rsidR="00881F91">
        <w:rPr>
          <w:rFonts w:ascii="Liberation Serif" w:eastAsia="Liberation Serif" w:hAnsi="Liberation Serif" w:cs="Liberation Serif"/>
          <w:color w:val="auto"/>
          <w:sz w:val="24"/>
          <w:szCs w:val="24"/>
        </w:rPr>
        <w:t>27</w:t>
      </w:r>
      <w:r w:rsidR="002350CC">
        <w:rPr>
          <w:rFonts w:ascii="Liberation Serif" w:eastAsia="Liberation Serif" w:hAnsi="Liberation Serif" w:cs="Liberation Serif"/>
          <w:color w:val="auto"/>
          <w:sz w:val="24"/>
          <w:szCs w:val="24"/>
        </w:rPr>
        <w:t>.10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.2017 r. 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do godziny </w:t>
      </w:r>
      <w:r w:rsidR="00881F91">
        <w:rPr>
          <w:rFonts w:ascii="Liberation Serif" w:eastAsia="Liberation Serif" w:hAnsi="Liberation Serif" w:cs="Liberation Serif"/>
          <w:color w:val="auto"/>
          <w:sz w:val="24"/>
          <w:szCs w:val="24"/>
        </w:rPr>
        <w:t>14</w:t>
      </w:r>
      <w:r w:rsid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.00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w formie papierowej 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na adres: Powiatowe Centrum Pomocy Rodzinie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,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br/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ul. </w:t>
      </w:r>
      <w:r w:rsidR="005139FA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Tadeusza Kościuszki 131, 50-440 Wrocław</w:t>
      </w:r>
      <w:r w:rsid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 w:rsidR="00A60C48">
        <w:rPr>
          <w:rFonts w:ascii="Liberation Serif" w:eastAsia="Liberation Serif" w:hAnsi="Liberation Serif" w:cs="Liberation Serif"/>
          <w:color w:val="auto"/>
          <w:sz w:val="24"/>
          <w:szCs w:val="24"/>
        </w:rPr>
        <w:t>–</w:t>
      </w:r>
      <w:r w:rsid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sekretariat</w:t>
      </w:r>
      <w:r w:rsidR="00A60C48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lub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za pośrednictwem poczty elektronicznej na adres 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pcpr@pcpr.wroclaw.pl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lub fakse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m na numer (71) 72 22 060.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Na kopercie należy dodać zapis „Oferta – </w:t>
      </w:r>
      <w:r w:rsidR="002350CC">
        <w:rPr>
          <w:rFonts w:ascii="Liberation Serif" w:eastAsia="Liberation Serif" w:hAnsi="Liberation Serif" w:cs="Liberation Serif"/>
          <w:sz w:val="24"/>
          <w:szCs w:val="24"/>
        </w:rPr>
        <w:t>Poradnictwo prawne dla uczestników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projektu „</w:t>
      </w:r>
      <w:r w:rsidR="005139FA" w:rsidRPr="005139FA">
        <w:rPr>
          <w:rFonts w:ascii="Times New Roman" w:hAnsi="Times New Roman" w:cs="Times New Roman"/>
          <w:sz w:val="24"/>
          <w:szCs w:val="24"/>
        </w:rPr>
        <w:t>Aktywni mieszkańcy Powiatu Wrocławskiego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”.  </w:t>
      </w:r>
    </w:p>
    <w:p w14:paraId="7FBDC835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767A8BFF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659BE88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Załączniki: </w:t>
      </w:r>
    </w:p>
    <w:p w14:paraId="4BEF3BDA" w14:textId="77777777" w:rsidR="001B2045" w:rsidRPr="002350CC" w:rsidRDefault="00E50750">
      <w:pPr>
        <w:widowControl w:val="0"/>
        <w:numPr>
          <w:ilvl w:val="1"/>
          <w:numId w:val="5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Formularz ofertowy. </w:t>
      </w:r>
    </w:p>
    <w:p w14:paraId="6F315C23" w14:textId="0880ED65" w:rsidR="002350CC" w:rsidRPr="002350CC" w:rsidRDefault="002350CC">
      <w:pPr>
        <w:widowControl w:val="0"/>
        <w:numPr>
          <w:ilvl w:val="1"/>
          <w:numId w:val="5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Oświadczenie o spełnieniu warunków.</w:t>
      </w:r>
    </w:p>
    <w:p w14:paraId="53A8A9A4" w14:textId="462CAA86" w:rsidR="002350CC" w:rsidRPr="002350CC" w:rsidRDefault="002350CC">
      <w:pPr>
        <w:widowControl w:val="0"/>
        <w:numPr>
          <w:ilvl w:val="1"/>
          <w:numId w:val="5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Oświadczenie o braku powiązań z Beneficjentem.</w:t>
      </w:r>
    </w:p>
    <w:p w14:paraId="77188C46" w14:textId="429EF166" w:rsidR="0046229E" w:rsidRPr="00881F91" w:rsidRDefault="002350CC" w:rsidP="002350CC">
      <w:pPr>
        <w:widowControl w:val="0"/>
        <w:numPr>
          <w:ilvl w:val="1"/>
          <w:numId w:val="5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Wykaz przeprowadzonych porad prawnych z osobami zagrożonymi społecznie.</w:t>
      </w:r>
    </w:p>
    <w:sectPr w:rsidR="0046229E" w:rsidRPr="00881F91" w:rsidSect="00D50B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714D1" w14:textId="77777777" w:rsidR="00820B5A" w:rsidRDefault="00820B5A">
      <w:pPr>
        <w:spacing w:after="0" w:line="240" w:lineRule="auto"/>
      </w:pPr>
      <w:r>
        <w:separator/>
      </w:r>
    </w:p>
  </w:endnote>
  <w:endnote w:type="continuationSeparator" w:id="0">
    <w:p w14:paraId="20DADF39" w14:textId="77777777" w:rsidR="00820B5A" w:rsidRDefault="0082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DF04C" w14:textId="77777777" w:rsidR="00820B5A" w:rsidRDefault="00820B5A">
      <w:pPr>
        <w:spacing w:after="0" w:line="240" w:lineRule="auto"/>
      </w:pPr>
      <w:r>
        <w:separator/>
      </w:r>
    </w:p>
  </w:footnote>
  <w:footnote w:type="continuationSeparator" w:id="0">
    <w:p w14:paraId="4C5EE7BE" w14:textId="77777777" w:rsidR="00820B5A" w:rsidRDefault="0082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1ED72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20"/>
      </w:rPr>
    </w:pPr>
    <w:r w:rsidRPr="00D50BB1">
      <w:rPr>
        <w:rFonts w:ascii="Arial" w:eastAsia="Times New Roman" w:hAnsi="Arial" w:cs="Arial"/>
        <w:b/>
        <w:color w:val="auto"/>
        <w:sz w:val="18"/>
        <w:szCs w:val="20"/>
      </w:rPr>
      <w:t>Projekt współfinansowany ze środków Unii Europejskiej w ramach Europejskiego Funduszu Społecznego</w:t>
    </w:r>
  </w:p>
  <w:p w14:paraId="6C31F85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bCs/>
        <w:iCs/>
        <w:spacing w:val="-14"/>
        <w:sz w:val="18"/>
        <w:szCs w:val="18"/>
      </w:rPr>
      <w:t xml:space="preserve">Projekt </w:t>
    </w:r>
    <w:r w:rsidRPr="00D50BB1">
      <w:rPr>
        <w:rFonts w:ascii="Arial" w:eastAsia="Times New Roman" w:hAnsi="Arial" w:cs="Arial"/>
        <w:b/>
        <w:color w:val="auto"/>
        <w:sz w:val="18"/>
        <w:szCs w:val="18"/>
      </w:rPr>
      <w:t>w ramach Regionalnego Programu Operacyjnego Województwa Dolnośląskiego na lata 2014-2020,</w:t>
    </w:r>
  </w:p>
  <w:p w14:paraId="541132B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Oś priorytetowa 9 Włączenie społeczne,</w:t>
    </w:r>
  </w:p>
  <w:p w14:paraId="32D476B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Działanie 9.1 Aktywna integracja,</w:t>
    </w:r>
  </w:p>
  <w:p w14:paraId="1BDB4690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Poddziałanie 9.1.1 Aktywna integracja – konkursy horyzontalne,</w:t>
    </w:r>
  </w:p>
  <w:p w14:paraId="04C5A3CD" w14:textId="0D95A34B" w:rsidR="001B2045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tytuł projektu „Aktywni mieszkańcy Powiatu Wrocławskiego”.</w:t>
    </w:r>
  </w:p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3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6">
    <w:nsid w:val="51667BAC"/>
    <w:multiLevelType w:val="hybridMultilevel"/>
    <w:tmpl w:val="B7C82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33A9"/>
    <w:multiLevelType w:val="hybridMultilevel"/>
    <w:tmpl w:val="55E6E1CC"/>
    <w:lvl w:ilvl="0" w:tplc="DF207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2093C69"/>
    <w:multiLevelType w:val="hybridMultilevel"/>
    <w:tmpl w:val="8EE0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1B2045"/>
    <w:rsid w:val="002317A4"/>
    <w:rsid w:val="002350CC"/>
    <w:rsid w:val="002859FA"/>
    <w:rsid w:val="002E4129"/>
    <w:rsid w:val="002E78D9"/>
    <w:rsid w:val="0038535D"/>
    <w:rsid w:val="0046229E"/>
    <w:rsid w:val="005139FA"/>
    <w:rsid w:val="00522699"/>
    <w:rsid w:val="005A0C5C"/>
    <w:rsid w:val="005C6903"/>
    <w:rsid w:val="00670D8C"/>
    <w:rsid w:val="0080414A"/>
    <w:rsid w:val="00820B5A"/>
    <w:rsid w:val="00881F91"/>
    <w:rsid w:val="008D5847"/>
    <w:rsid w:val="00944619"/>
    <w:rsid w:val="00990FD2"/>
    <w:rsid w:val="00A60C48"/>
    <w:rsid w:val="00B94E7B"/>
    <w:rsid w:val="00C620DD"/>
    <w:rsid w:val="00C72D62"/>
    <w:rsid w:val="00C83C9A"/>
    <w:rsid w:val="00CE013D"/>
    <w:rsid w:val="00D12F84"/>
    <w:rsid w:val="00D50BB1"/>
    <w:rsid w:val="00DB6960"/>
    <w:rsid w:val="00E42DF1"/>
    <w:rsid w:val="00E50750"/>
    <w:rsid w:val="00E8201D"/>
    <w:rsid w:val="00F06829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9ACA-D03F-4679-8BDA-BA794EA4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8</cp:revision>
  <dcterms:created xsi:type="dcterms:W3CDTF">2017-08-31T13:41:00Z</dcterms:created>
  <dcterms:modified xsi:type="dcterms:W3CDTF">2017-10-19T10:54:00Z</dcterms:modified>
</cp:coreProperties>
</file>